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459" w:rsidRDefault="004C061C" w:rsidP="004C061C">
      <w:pPr>
        <w:widowControl/>
        <w:spacing w:line="360" w:lineRule="auto"/>
        <w:jc w:val="center"/>
        <w:rPr>
          <w:rFonts w:ascii="仿宋" w:eastAsia="仿宋" w:hAnsi="仿宋" w:cs="宋体" w:hint="eastAsia"/>
          <w:b/>
          <w:bCs/>
          <w:kern w:val="0"/>
          <w:sz w:val="44"/>
          <w:szCs w:val="44"/>
        </w:rPr>
      </w:pPr>
      <w:r w:rsidRPr="00FA7BEF">
        <w:rPr>
          <w:rFonts w:ascii="仿宋" w:eastAsia="仿宋" w:hAnsi="仿宋" w:cs="宋体"/>
          <w:b/>
          <w:bCs/>
          <w:kern w:val="0"/>
          <w:sz w:val="44"/>
          <w:szCs w:val="44"/>
        </w:rPr>
        <w:t>宿州学院</w:t>
      </w:r>
      <w:r w:rsidR="00721924" w:rsidRPr="00FA7BEF">
        <w:rPr>
          <w:rFonts w:ascii="仿宋" w:eastAsia="仿宋" w:hAnsi="仿宋" w:cs="宋体" w:hint="eastAsia"/>
          <w:b/>
          <w:kern w:val="0"/>
          <w:sz w:val="44"/>
          <w:szCs w:val="44"/>
        </w:rPr>
        <w:t>教职工</w:t>
      </w:r>
      <w:r w:rsidR="00694D37" w:rsidRPr="00FA7BEF">
        <w:rPr>
          <w:rFonts w:ascii="仿宋" w:eastAsia="仿宋" w:hAnsi="仿宋" w:cs="宋体" w:hint="eastAsia"/>
          <w:b/>
          <w:kern w:val="0"/>
          <w:sz w:val="44"/>
          <w:szCs w:val="44"/>
        </w:rPr>
        <w:t>年度</w:t>
      </w:r>
      <w:r w:rsidRPr="00FA7BEF">
        <w:rPr>
          <w:rFonts w:ascii="仿宋" w:eastAsia="仿宋" w:hAnsi="仿宋" w:cs="宋体"/>
          <w:b/>
          <w:bCs/>
          <w:kern w:val="0"/>
          <w:sz w:val="44"/>
          <w:szCs w:val="44"/>
        </w:rPr>
        <w:t>考核</w:t>
      </w:r>
      <w:r w:rsidRPr="00FA7BEF">
        <w:rPr>
          <w:rFonts w:ascii="仿宋" w:eastAsia="仿宋" w:hAnsi="仿宋" w:cs="宋体" w:hint="eastAsia"/>
          <w:b/>
          <w:bCs/>
          <w:kern w:val="0"/>
          <w:sz w:val="44"/>
          <w:szCs w:val="44"/>
        </w:rPr>
        <w:t>办法</w:t>
      </w:r>
      <w:r w:rsidR="00990459">
        <w:rPr>
          <w:rFonts w:ascii="仿宋" w:eastAsia="仿宋" w:hAnsi="仿宋" w:cs="宋体" w:hint="eastAsia"/>
          <w:b/>
          <w:bCs/>
          <w:kern w:val="0"/>
          <w:sz w:val="44"/>
          <w:szCs w:val="44"/>
        </w:rPr>
        <w:t>（</w:t>
      </w:r>
      <w:r w:rsidR="00AD7898">
        <w:rPr>
          <w:rFonts w:ascii="仿宋" w:eastAsia="仿宋" w:hAnsi="仿宋" w:cs="宋体" w:hint="eastAsia"/>
          <w:b/>
          <w:bCs/>
          <w:kern w:val="0"/>
          <w:sz w:val="44"/>
          <w:szCs w:val="44"/>
        </w:rPr>
        <w:t>试行</w:t>
      </w:r>
      <w:r w:rsidR="00990459">
        <w:rPr>
          <w:rFonts w:ascii="仿宋" w:eastAsia="仿宋" w:hAnsi="仿宋" w:cs="宋体" w:hint="eastAsia"/>
          <w:b/>
          <w:bCs/>
          <w:kern w:val="0"/>
          <w:sz w:val="44"/>
          <w:szCs w:val="44"/>
        </w:rPr>
        <w:t>）</w:t>
      </w:r>
    </w:p>
    <w:p w:rsidR="007A5787" w:rsidRPr="007A5787" w:rsidRDefault="007A5787" w:rsidP="004C061C">
      <w:pPr>
        <w:widowControl/>
        <w:spacing w:line="360" w:lineRule="auto"/>
        <w:jc w:val="center"/>
        <w:rPr>
          <w:rFonts w:ascii="仿宋" w:eastAsia="仿宋" w:hAnsi="仿宋" w:cs="宋体"/>
          <w:bCs/>
          <w:kern w:val="0"/>
          <w:sz w:val="30"/>
          <w:szCs w:val="30"/>
        </w:rPr>
      </w:pPr>
      <w:r w:rsidRPr="007A5787">
        <w:rPr>
          <w:rFonts w:ascii="仿宋" w:eastAsia="仿宋" w:hAnsi="仿宋" w:cs="宋体" w:hint="eastAsia"/>
          <w:bCs/>
          <w:kern w:val="0"/>
          <w:sz w:val="30"/>
          <w:szCs w:val="30"/>
        </w:rPr>
        <w:t>校人字</w:t>
      </w:r>
      <w:r w:rsidRPr="007A5787">
        <w:rPr>
          <w:rFonts w:ascii="仿宋" w:eastAsia="仿宋" w:hAnsi="仿宋" w:cs="宋体"/>
          <w:bCs/>
          <w:kern w:val="0"/>
          <w:sz w:val="30"/>
          <w:szCs w:val="30"/>
        </w:rPr>
        <w:t>〔</w:t>
      </w:r>
      <w:r w:rsidRPr="007A5787">
        <w:rPr>
          <w:rFonts w:ascii="仿宋" w:eastAsia="仿宋" w:hAnsi="仿宋" w:cs="宋体" w:hint="eastAsia"/>
          <w:bCs/>
          <w:kern w:val="0"/>
          <w:sz w:val="30"/>
          <w:szCs w:val="30"/>
        </w:rPr>
        <w:t>2018</w:t>
      </w:r>
      <w:r w:rsidRPr="007A5787">
        <w:rPr>
          <w:rFonts w:ascii="仿宋" w:eastAsia="仿宋" w:hAnsi="仿宋" w:cs="宋体"/>
          <w:bCs/>
          <w:kern w:val="0"/>
          <w:sz w:val="30"/>
          <w:szCs w:val="30"/>
        </w:rPr>
        <w:t>〕</w:t>
      </w:r>
      <w:r w:rsidRPr="007A5787">
        <w:rPr>
          <w:rFonts w:ascii="仿宋" w:eastAsia="仿宋" w:hAnsi="仿宋" w:cs="宋体" w:hint="eastAsia"/>
          <w:bCs/>
          <w:kern w:val="0"/>
          <w:sz w:val="30"/>
          <w:szCs w:val="30"/>
        </w:rPr>
        <w:t>5号</w:t>
      </w:r>
    </w:p>
    <w:p w:rsidR="007A0835" w:rsidRPr="00FA7BEF" w:rsidRDefault="007A0835" w:rsidP="00FA7BEF">
      <w:pPr>
        <w:widowControl/>
        <w:spacing w:line="500" w:lineRule="exact"/>
        <w:ind w:firstLineChars="200" w:firstLine="600"/>
        <w:jc w:val="left"/>
        <w:rPr>
          <w:rFonts w:ascii="仿宋" w:eastAsia="仿宋" w:hAnsi="仿宋" w:cs="宋体"/>
          <w:bCs/>
          <w:kern w:val="0"/>
          <w:sz w:val="30"/>
          <w:szCs w:val="30"/>
        </w:rPr>
      </w:pPr>
      <w:r w:rsidRPr="00FA7BEF">
        <w:rPr>
          <w:rFonts w:ascii="仿宋" w:eastAsia="仿宋" w:hAnsi="仿宋" w:cs="宋体" w:hint="eastAsia"/>
          <w:bCs/>
          <w:kern w:val="0"/>
          <w:sz w:val="30"/>
          <w:szCs w:val="30"/>
        </w:rPr>
        <w:t>为正确评价</w:t>
      </w:r>
      <w:r w:rsidR="00721924" w:rsidRPr="00FA7BEF">
        <w:rPr>
          <w:rFonts w:ascii="仿宋" w:eastAsia="仿宋" w:hAnsi="仿宋" w:cs="宋体" w:hint="eastAsia"/>
          <w:bCs/>
          <w:kern w:val="0"/>
          <w:sz w:val="30"/>
          <w:szCs w:val="30"/>
        </w:rPr>
        <w:t>我校教职工年度</w:t>
      </w:r>
      <w:r w:rsidRPr="00FA7BEF">
        <w:rPr>
          <w:rFonts w:ascii="仿宋" w:eastAsia="仿宋" w:hAnsi="仿宋" w:cs="宋体" w:hint="eastAsia"/>
          <w:bCs/>
          <w:kern w:val="0"/>
          <w:sz w:val="30"/>
          <w:szCs w:val="30"/>
        </w:rPr>
        <w:t>德才表现和工作实绩，激励和督促</w:t>
      </w:r>
      <w:r w:rsidR="00721924" w:rsidRPr="00FA7BEF">
        <w:rPr>
          <w:rFonts w:ascii="仿宋" w:eastAsia="仿宋" w:hAnsi="仿宋" w:cs="宋体" w:hint="eastAsia"/>
          <w:bCs/>
          <w:kern w:val="0"/>
          <w:sz w:val="30"/>
          <w:szCs w:val="30"/>
        </w:rPr>
        <w:t>教职工</w:t>
      </w:r>
      <w:r w:rsidRPr="00FA7BEF">
        <w:rPr>
          <w:rFonts w:ascii="仿宋" w:eastAsia="仿宋" w:hAnsi="仿宋" w:cs="宋体" w:hint="eastAsia"/>
          <w:bCs/>
          <w:kern w:val="0"/>
          <w:sz w:val="30"/>
          <w:szCs w:val="30"/>
        </w:rPr>
        <w:t>提高政治、业务素质，认真履行职责，并为其晋升、聘任、奖惩、培训、辞退以及调整工资待遇等提供依据，根据</w:t>
      </w:r>
      <w:r w:rsidR="004D18D3" w:rsidRPr="00FA7BEF">
        <w:rPr>
          <w:rFonts w:ascii="仿宋" w:eastAsia="仿宋" w:hAnsi="仿宋" w:cs="宋体" w:hint="eastAsia"/>
          <w:bCs/>
          <w:kern w:val="0"/>
          <w:sz w:val="30"/>
          <w:szCs w:val="30"/>
        </w:rPr>
        <w:t>人力资源和社会保障部</w:t>
      </w:r>
      <w:r w:rsidRPr="00FA7BEF">
        <w:rPr>
          <w:rFonts w:ascii="仿宋" w:eastAsia="仿宋" w:hAnsi="仿宋" w:cs="宋体" w:hint="eastAsia"/>
          <w:bCs/>
          <w:kern w:val="0"/>
          <w:sz w:val="30"/>
          <w:szCs w:val="30"/>
        </w:rPr>
        <w:t>《事业单位工作人员考核暂行规定》</w:t>
      </w:r>
      <w:r w:rsidR="004D18D3" w:rsidRPr="00FA7BEF">
        <w:rPr>
          <w:rFonts w:ascii="仿宋" w:eastAsia="仿宋" w:hAnsi="仿宋" w:cs="宋体" w:hint="eastAsia"/>
          <w:bCs/>
          <w:kern w:val="0"/>
          <w:sz w:val="30"/>
          <w:szCs w:val="30"/>
        </w:rPr>
        <w:t>及安徽省有关文件精神</w:t>
      </w:r>
      <w:r w:rsidRPr="00FA7BEF">
        <w:rPr>
          <w:rFonts w:ascii="仿宋" w:eastAsia="仿宋" w:hAnsi="仿宋" w:cs="宋体" w:hint="eastAsia"/>
          <w:bCs/>
          <w:kern w:val="0"/>
          <w:sz w:val="30"/>
          <w:szCs w:val="30"/>
        </w:rPr>
        <w:t>，结合学校实际，制定本</w:t>
      </w:r>
      <w:bookmarkStart w:id="0" w:name="_GoBack"/>
      <w:bookmarkEnd w:id="0"/>
      <w:r w:rsidRPr="00FA7BEF">
        <w:rPr>
          <w:rFonts w:ascii="仿宋" w:eastAsia="仿宋" w:hAnsi="仿宋" w:cs="宋体" w:hint="eastAsia"/>
          <w:bCs/>
          <w:kern w:val="0"/>
          <w:sz w:val="30"/>
          <w:szCs w:val="30"/>
        </w:rPr>
        <w:t>办法。</w:t>
      </w:r>
    </w:p>
    <w:p w:rsidR="004C061C" w:rsidRPr="00FA7BEF" w:rsidRDefault="004C061C" w:rsidP="00FA7BEF">
      <w:pPr>
        <w:widowControl/>
        <w:spacing w:line="500" w:lineRule="exact"/>
        <w:ind w:firstLineChars="200" w:firstLine="602"/>
        <w:jc w:val="left"/>
        <w:rPr>
          <w:rFonts w:ascii="仿宋" w:eastAsia="仿宋" w:hAnsi="仿宋" w:cs="宋体"/>
          <w:b/>
          <w:bCs/>
          <w:kern w:val="0"/>
          <w:sz w:val="30"/>
          <w:szCs w:val="30"/>
        </w:rPr>
      </w:pPr>
      <w:r w:rsidRPr="00FA7BEF">
        <w:rPr>
          <w:rFonts w:ascii="仿宋" w:eastAsia="仿宋" w:hAnsi="仿宋" w:cs="宋体" w:hint="eastAsia"/>
          <w:b/>
          <w:bCs/>
          <w:kern w:val="0"/>
          <w:sz w:val="30"/>
          <w:szCs w:val="30"/>
        </w:rPr>
        <w:t>一、考核对象</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考核对象为我校所有在编在岗人员和人事代理人员，其中，校领导由上级部门考核；处级干部由校党委组织部组织考核；其他人员由所在部门实施考核。临时聘用人员不计入单位考核指标，由用工单位代为考核，并提出是否继续聘用的意见。</w:t>
      </w:r>
    </w:p>
    <w:p w:rsidR="004C061C" w:rsidRPr="00FA7BEF" w:rsidRDefault="004C061C" w:rsidP="00FA7BEF">
      <w:pPr>
        <w:widowControl/>
        <w:spacing w:line="500" w:lineRule="exact"/>
        <w:ind w:firstLineChars="200" w:firstLine="602"/>
        <w:jc w:val="left"/>
        <w:rPr>
          <w:rFonts w:ascii="仿宋" w:eastAsia="仿宋" w:hAnsi="仿宋" w:cs="宋体"/>
          <w:b/>
          <w:bCs/>
          <w:kern w:val="0"/>
          <w:sz w:val="30"/>
          <w:szCs w:val="30"/>
        </w:rPr>
      </w:pPr>
      <w:r w:rsidRPr="00FA7BEF">
        <w:rPr>
          <w:rFonts w:ascii="仿宋" w:eastAsia="仿宋" w:hAnsi="仿宋" w:cs="宋体" w:hint="eastAsia"/>
          <w:b/>
          <w:bCs/>
          <w:kern w:val="0"/>
          <w:sz w:val="30"/>
          <w:szCs w:val="30"/>
        </w:rPr>
        <w:t>二、组织领导</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（一）学校年度考核工作领导小组（以下简称领导小组），</w:t>
      </w:r>
      <w:r w:rsidR="00A17EBC">
        <w:rPr>
          <w:rFonts w:ascii="仿宋" w:eastAsia="仿宋" w:hAnsi="仿宋" w:cs="宋体" w:hint="eastAsia"/>
          <w:kern w:val="0"/>
          <w:sz w:val="30"/>
          <w:szCs w:val="30"/>
        </w:rPr>
        <w:t>组长由校党委书记和校长担任，副组长由其他校领导担任，小组成员为人事处、教务处、科技处、学生处、办公室、组织部、纪委办（监察处）和工会等单位负责人。领导小组</w:t>
      </w:r>
      <w:r w:rsidRPr="00FA7BEF">
        <w:rPr>
          <w:rFonts w:ascii="仿宋" w:eastAsia="仿宋" w:hAnsi="仿宋" w:cs="宋体" w:hint="eastAsia"/>
          <w:kern w:val="0"/>
          <w:sz w:val="30"/>
          <w:szCs w:val="30"/>
        </w:rPr>
        <w:t>全面领导和监督年度考核工作，审议考核结果。领导小组办公室设在人事处，具体负责考核工作的组织协调。</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二）各二级单位成立考核小组，负责本部门教职工的年度考核工作。组长由单位党政负责人担任，成员一般由3－5人组成，考核小组负责本部门个人考核的述职测评和组织推荐工作，并将考核结果和推荐情况报领导小组审议。</w:t>
      </w:r>
    </w:p>
    <w:p w:rsidR="004C061C" w:rsidRPr="00FA7BEF" w:rsidRDefault="004C061C" w:rsidP="00FA7BEF">
      <w:pPr>
        <w:widowControl/>
        <w:spacing w:line="500" w:lineRule="exact"/>
        <w:ind w:firstLineChars="200" w:firstLine="602"/>
        <w:jc w:val="left"/>
        <w:rPr>
          <w:rFonts w:ascii="仿宋" w:eastAsia="仿宋" w:hAnsi="仿宋" w:cs="宋体"/>
          <w:b/>
          <w:bCs/>
          <w:kern w:val="0"/>
          <w:sz w:val="30"/>
          <w:szCs w:val="30"/>
        </w:rPr>
      </w:pPr>
      <w:r w:rsidRPr="00FA7BEF">
        <w:rPr>
          <w:rFonts w:ascii="仿宋" w:eastAsia="仿宋" w:hAnsi="仿宋" w:cs="宋体" w:hint="eastAsia"/>
          <w:b/>
          <w:bCs/>
          <w:kern w:val="0"/>
          <w:sz w:val="30"/>
          <w:szCs w:val="30"/>
        </w:rPr>
        <w:t>三、考核内容和标准</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（一）考核内容</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考核内容为德、能、勤、绩、廉五个方面，重点考核工作绩效，即考核履行岗位职责和完成所承担的工作任务情况。</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lastRenderedPageBreak/>
        <w:t>1.德：主要考核思想政治素质和道德品质，包括职业道德、社会公德、个人品德等；</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2.能：主要考核工作能力、业务水平和解决实际问题的情况，包括在急难险重任务中的表现；</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3.勤：主要考核工作态度、敬业精神和遵守劳动纪律的情况；</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4.绩：主要考核履行岗位职责和完成工作的数量、质量、效率，取得成果的水平以及所产生的经济效益和社会效益等工作实绩；</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5.廉：主要考核执行党风廉政建设责任制、廉洁自律等情况。</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根据教职工不同岗位类别，实行分类考核，内容各有侧重：</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1.教学、科研人员侧重考核：教书育人、专业水平、教学科研、师德师风、学术道德规范、服务社会等；</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2.党政管理人员侧重考核：政治素质、全局观念、管理水平、民主作风、工作实绩、廉洁自律、服务态度等；</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3.其他专业技术人员侧重考核：本岗位专业技术水平、科研成果，为教学、科研服务的实绩和工作效率、服务态度等；</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4.工勤人员侧重考核：劳动态度、劳动纪律、安全生产，为教学、科研及全校师生服务的质量和实绩等。</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（二）考核标准</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考核的结果分为优秀、合格、基本合格和不合格四个等次。各等次的基本标准如下：</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1.</w:t>
      </w:r>
      <w:r w:rsidR="004608C9" w:rsidRPr="00FA7BEF">
        <w:rPr>
          <w:rFonts w:ascii="仿宋" w:eastAsia="仿宋" w:hAnsi="仿宋" w:cs="宋体" w:hint="eastAsia"/>
          <w:kern w:val="0"/>
          <w:sz w:val="30"/>
          <w:szCs w:val="30"/>
        </w:rPr>
        <w:t>优秀</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（1）遵纪守法，思想政治素质高，坚持改革创新，自觉贯彻落实科学发展观，具有模范的职业道德和良好的社会公德、家庭美德、个人品德；</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（2）履行岗位职责能力强，与岗位要求相应的专业技术技能或者管理水平高，积极参加业务培训；</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lastRenderedPageBreak/>
        <w:t>（3）服务意识和工作责任心强，勤奋敬业，工作认真负责；</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（4）全面履行岗位职责，高质量地完成工作任务，业绩显著，服务对象满意度高；</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（5）在廉洁从业方面具有模范作用。</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2.</w:t>
      </w:r>
      <w:r w:rsidR="004608C9" w:rsidRPr="00FA7BEF">
        <w:rPr>
          <w:rFonts w:ascii="仿宋" w:eastAsia="仿宋" w:hAnsi="仿宋" w:cs="宋体" w:hint="eastAsia"/>
          <w:kern w:val="0"/>
          <w:sz w:val="30"/>
          <w:szCs w:val="30"/>
        </w:rPr>
        <w:t>合格</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（1）遵纪守法，思想政治素质较高，贯彻落实科学发展观，具有良好的职业道德、社会公德、家庭美德、个人品德；</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（2）履行岗位职责能力较强，与岗位要求相应的专业技术技能或者管理水平较高，按时参加业务培训；</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（3）服务意识和工作责任心较强，工作比较认真负责；</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（4）能够履行岗位职责，较好地完成工作任务，富有成效，服务对象满意度较高；</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（5）廉洁从业。</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3.</w:t>
      </w:r>
      <w:r w:rsidR="004608C9" w:rsidRPr="00FA7BEF">
        <w:rPr>
          <w:rFonts w:ascii="仿宋" w:eastAsia="仿宋" w:hAnsi="仿宋" w:cs="宋体" w:hint="eastAsia"/>
          <w:kern w:val="0"/>
          <w:sz w:val="30"/>
          <w:szCs w:val="30"/>
        </w:rPr>
        <w:t>基本合格（具有下列情形之一的，应当确定为基本合格等次）</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（1）思想政治素质一般，或者在职业道德、社会公德、家庭美德、个人品德方面存在明显不足；</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（2）履行岗位职责能力较弱，与岗位要求相应的专业技术技能或者管理水平较低；</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（3）服务意识和工作责任心一般，或者工作态度、工作作风方面存在明显不足；</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（4）基本能够履行岗位职责，但完成工作的数量不足，质量和效率不高，或者在工作中有较大失误，或者服务对象满意度较低；</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（5）基本做到廉洁从业，但某些方面存在不足。</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4.不合格（具有下列情形之一的，应当确定为不合格等</w:t>
      </w:r>
      <w:r w:rsidR="004608C9" w:rsidRPr="00FA7BEF">
        <w:rPr>
          <w:rFonts w:ascii="仿宋" w:eastAsia="仿宋" w:hAnsi="仿宋" w:cs="宋体" w:hint="eastAsia"/>
          <w:kern w:val="0"/>
          <w:sz w:val="30"/>
          <w:szCs w:val="30"/>
        </w:rPr>
        <w:t>次）</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（1）思想政治素质较差，道德品质较差；</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lastRenderedPageBreak/>
        <w:t>（2）业务素质和工作能力不能适应岗位要求；</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（3）服务意识和工作责任心薄弱，工作态度、工作作风差；</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（4）未能履行岗位职责，未能完成工作任务，在工作中因严重失误、失职，造成重大损失或者恶劣社会影响；</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（5）存在不廉洁问题，且情形较为严重。</w:t>
      </w:r>
    </w:p>
    <w:p w:rsidR="004C061C" w:rsidRPr="00FA7BEF" w:rsidRDefault="004C061C" w:rsidP="00FA7BEF">
      <w:pPr>
        <w:widowControl/>
        <w:spacing w:line="500" w:lineRule="exact"/>
        <w:ind w:firstLineChars="200" w:firstLine="602"/>
        <w:jc w:val="left"/>
        <w:rPr>
          <w:rFonts w:ascii="仿宋" w:eastAsia="仿宋" w:hAnsi="仿宋" w:cs="宋体"/>
          <w:b/>
          <w:bCs/>
          <w:kern w:val="0"/>
          <w:sz w:val="30"/>
          <w:szCs w:val="30"/>
        </w:rPr>
      </w:pPr>
      <w:r w:rsidRPr="00FA7BEF">
        <w:rPr>
          <w:rFonts w:ascii="仿宋" w:eastAsia="仿宋" w:hAnsi="仿宋" w:cs="宋体" w:hint="eastAsia"/>
          <w:b/>
          <w:bCs/>
          <w:kern w:val="0"/>
          <w:sz w:val="30"/>
          <w:szCs w:val="30"/>
        </w:rPr>
        <w:t>四、优秀等次的比例核定</w:t>
      </w:r>
    </w:p>
    <w:p w:rsidR="004C061C" w:rsidRPr="00FA7BEF" w:rsidRDefault="0050777F" w:rsidP="00FA7BEF">
      <w:pPr>
        <w:widowControl/>
        <w:spacing w:line="500" w:lineRule="exac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年度考核优秀等次比例根据安徽省人力资源和社会保障厅有关通知要求核定。</w:t>
      </w:r>
    </w:p>
    <w:p w:rsidR="004C061C" w:rsidRPr="00FA7BEF" w:rsidRDefault="004C061C" w:rsidP="00FA7BEF">
      <w:pPr>
        <w:widowControl/>
        <w:spacing w:line="500" w:lineRule="exact"/>
        <w:ind w:firstLineChars="200" w:firstLine="602"/>
        <w:jc w:val="left"/>
        <w:rPr>
          <w:rFonts w:ascii="仿宋" w:eastAsia="仿宋" w:hAnsi="仿宋" w:cs="宋体"/>
          <w:b/>
          <w:bCs/>
          <w:kern w:val="0"/>
          <w:sz w:val="30"/>
          <w:szCs w:val="30"/>
        </w:rPr>
      </w:pPr>
      <w:r w:rsidRPr="00FA7BEF">
        <w:rPr>
          <w:rFonts w:ascii="仿宋" w:eastAsia="仿宋" w:hAnsi="仿宋" w:cs="宋体" w:hint="eastAsia"/>
          <w:b/>
          <w:bCs/>
          <w:kern w:val="0"/>
          <w:sz w:val="30"/>
          <w:szCs w:val="30"/>
        </w:rPr>
        <w:t>五、考核程序</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（一）个人进行工作总结，填写《事业单位工作人员年度考核登记表》（含处级干部）；临时聘用人员填写《临时聘用人员年度考核登记表》</w:t>
      </w:r>
      <w:r w:rsidR="004608C9" w:rsidRPr="00FA7BEF">
        <w:rPr>
          <w:rFonts w:ascii="仿宋" w:eastAsia="仿宋" w:hAnsi="仿宋" w:cs="宋体" w:hint="eastAsia"/>
          <w:kern w:val="0"/>
          <w:sz w:val="30"/>
          <w:szCs w:val="30"/>
        </w:rPr>
        <w:t>。</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（二）各部门考核组根据工作实绩和考核要求对本部门人员进行测评；部门负责人根据个人总结和平时工作表现以及测评情况，写出评语，提出考核等次建议；经本单位党政联席会</w:t>
      </w:r>
      <w:r w:rsidR="004608C9" w:rsidRPr="00FA7BEF">
        <w:rPr>
          <w:rFonts w:ascii="仿宋" w:eastAsia="仿宋" w:hAnsi="仿宋" w:cs="宋体" w:hint="eastAsia"/>
          <w:kern w:val="0"/>
          <w:sz w:val="30"/>
          <w:szCs w:val="30"/>
        </w:rPr>
        <w:t>或</w:t>
      </w:r>
      <w:r w:rsidRPr="00FA7BEF">
        <w:rPr>
          <w:rFonts w:ascii="仿宋" w:eastAsia="仿宋" w:hAnsi="仿宋" w:cs="宋体" w:hint="eastAsia"/>
          <w:kern w:val="0"/>
          <w:sz w:val="30"/>
          <w:szCs w:val="30"/>
        </w:rPr>
        <w:t>领导班子审定并形成决议</w:t>
      </w:r>
      <w:r w:rsidR="004608C9" w:rsidRPr="00FA7BEF">
        <w:rPr>
          <w:rFonts w:ascii="仿宋" w:eastAsia="仿宋" w:hAnsi="仿宋" w:cs="宋体" w:hint="eastAsia"/>
          <w:kern w:val="0"/>
          <w:sz w:val="30"/>
          <w:szCs w:val="30"/>
        </w:rPr>
        <w:t>。</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各单位处级干部的个人年度考核等次按学校党委组织部的考核结果确定（优秀、合格、基本合格、不合格分别对应优秀、称职、基本称职、</w:t>
      </w:r>
      <w:r w:rsidR="004608C9" w:rsidRPr="00FA7BEF">
        <w:rPr>
          <w:rFonts w:ascii="仿宋" w:eastAsia="仿宋" w:hAnsi="仿宋" w:cs="宋体" w:hint="eastAsia"/>
          <w:kern w:val="0"/>
          <w:sz w:val="30"/>
          <w:szCs w:val="30"/>
        </w:rPr>
        <w:t>不称职），填写《事业单位工作人员年度考核登记表》，并报送人事处。</w:t>
      </w:r>
    </w:p>
    <w:p w:rsidR="004C061C" w:rsidRPr="00FA7BEF" w:rsidRDefault="004608C9"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（三）各部门将考核结果上报领导小组办公室。</w:t>
      </w:r>
    </w:p>
    <w:p w:rsidR="004C061C" w:rsidRPr="00FA7BEF" w:rsidRDefault="004608C9"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（四）领导小组审定考核结果并</w:t>
      </w:r>
      <w:r w:rsidR="009306AA">
        <w:rPr>
          <w:rFonts w:ascii="仿宋" w:eastAsia="仿宋" w:hAnsi="仿宋" w:cs="宋体" w:hint="eastAsia"/>
          <w:kern w:val="0"/>
          <w:sz w:val="30"/>
          <w:szCs w:val="30"/>
        </w:rPr>
        <w:t>进行</w:t>
      </w:r>
      <w:r w:rsidRPr="00FA7BEF">
        <w:rPr>
          <w:rFonts w:ascii="仿宋" w:eastAsia="仿宋" w:hAnsi="仿宋" w:cs="宋体" w:hint="eastAsia"/>
          <w:kern w:val="0"/>
          <w:sz w:val="30"/>
          <w:szCs w:val="30"/>
        </w:rPr>
        <w:t>公示。</w:t>
      </w:r>
    </w:p>
    <w:p w:rsidR="004C061C" w:rsidRPr="00FA7BEF" w:rsidRDefault="004608C9"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（五）人事处将考核结果存入个人档案。</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（六）对确定为基本合格、不合格等次的人员由实施考核的单位进行诫免谈话，限期改进。</w:t>
      </w:r>
    </w:p>
    <w:p w:rsidR="004C061C" w:rsidRPr="00FA7BEF" w:rsidRDefault="005C27D0" w:rsidP="005C27D0">
      <w:pPr>
        <w:widowControl/>
        <w:spacing w:line="500" w:lineRule="exac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对年度考核结果有异议者，可在接到考核结果通知之日起5日内向单位考核小组提出申请复核，单位考核小组在10日内提</w:t>
      </w:r>
      <w:r>
        <w:rPr>
          <w:rFonts w:ascii="仿宋" w:eastAsia="仿宋" w:hAnsi="仿宋" w:cs="宋体" w:hint="eastAsia"/>
          <w:kern w:val="0"/>
          <w:sz w:val="30"/>
          <w:szCs w:val="30"/>
        </w:rPr>
        <w:lastRenderedPageBreak/>
        <w:t>出复核意见，经学校考核工作领导小组</w:t>
      </w:r>
      <w:r w:rsidR="003F0E64">
        <w:rPr>
          <w:rFonts w:ascii="仿宋" w:eastAsia="仿宋" w:hAnsi="仿宋" w:cs="宋体" w:hint="eastAsia"/>
          <w:kern w:val="0"/>
          <w:sz w:val="30"/>
          <w:szCs w:val="30"/>
        </w:rPr>
        <w:t>审定</w:t>
      </w:r>
      <w:r>
        <w:rPr>
          <w:rFonts w:ascii="仿宋" w:eastAsia="仿宋" w:hAnsi="仿宋" w:cs="宋体" w:hint="eastAsia"/>
          <w:kern w:val="0"/>
          <w:sz w:val="30"/>
          <w:szCs w:val="30"/>
        </w:rPr>
        <w:t>后以书面形式通知申请人。如对复核意见仍有异议，可向校工会提出申诉。</w:t>
      </w:r>
    </w:p>
    <w:p w:rsidR="004C061C" w:rsidRPr="00FA7BEF" w:rsidRDefault="004C061C" w:rsidP="00FA7BEF">
      <w:pPr>
        <w:widowControl/>
        <w:spacing w:line="500" w:lineRule="exact"/>
        <w:ind w:firstLineChars="200" w:firstLine="602"/>
        <w:jc w:val="left"/>
        <w:rPr>
          <w:rFonts w:ascii="仿宋" w:eastAsia="仿宋" w:hAnsi="仿宋" w:cs="宋体"/>
          <w:b/>
          <w:bCs/>
          <w:kern w:val="0"/>
          <w:sz w:val="30"/>
          <w:szCs w:val="30"/>
        </w:rPr>
      </w:pPr>
      <w:r w:rsidRPr="00FA7BEF">
        <w:rPr>
          <w:rFonts w:ascii="仿宋" w:eastAsia="仿宋" w:hAnsi="仿宋" w:cs="宋体" w:hint="eastAsia"/>
          <w:b/>
          <w:bCs/>
          <w:kern w:val="0"/>
          <w:sz w:val="30"/>
          <w:szCs w:val="30"/>
        </w:rPr>
        <w:t>六、考核相关事宜</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（一）首次就业的工</w:t>
      </w:r>
      <w:r w:rsidR="004608C9" w:rsidRPr="00FA7BEF">
        <w:rPr>
          <w:rFonts w:ascii="仿宋" w:eastAsia="仿宋" w:hAnsi="仿宋" w:cs="宋体" w:hint="eastAsia"/>
          <w:kern w:val="0"/>
          <w:sz w:val="30"/>
          <w:szCs w:val="30"/>
        </w:rPr>
        <w:t>作人员，参加年度考核，只写评语，不确定等次，作为定职定级的依据。</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（二）非首次就业，下半年调入我校的工作人员，参加</w:t>
      </w:r>
      <w:r w:rsidR="000748B5">
        <w:rPr>
          <w:rFonts w:ascii="仿宋" w:eastAsia="仿宋" w:hAnsi="仿宋" w:cs="宋体" w:hint="eastAsia"/>
          <w:kern w:val="0"/>
          <w:sz w:val="30"/>
          <w:szCs w:val="30"/>
        </w:rPr>
        <w:t>年度</w:t>
      </w:r>
      <w:r w:rsidRPr="00FA7BEF">
        <w:rPr>
          <w:rFonts w:ascii="仿宋" w:eastAsia="仿宋" w:hAnsi="仿宋" w:cs="宋体" w:hint="eastAsia"/>
          <w:kern w:val="0"/>
          <w:sz w:val="30"/>
          <w:szCs w:val="30"/>
        </w:rPr>
        <w:t>考核，只定合格、基本合格和不合格等次；每年10月1日前校内转岗或调任的工作人员，由调入部门负责考核，确定等次；每年10月1</w:t>
      </w:r>
      <w:r w:rsidR="004608C9" w:rsidRPr="00FA7BEF">
        <w:rPr>
          <w:rFonts w:ascii="仿宋" w:eastAsia="仿宋" w:hAnsi="仿宋" w:cs="宋体" w:hint="eastAsia"/>
          <w:kern w:val="0"/>
          <w:sz w:val="30"/>
          <w:szCs w:val="30"/>
        </w:rPr>
        <w:t>日后校内转岗或调任的工作人员，由调出部门负责考核，确定等次。</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（三）教职工被借调或挂职锻</w:t>
      </w:r>
      <w:r w:rsidR="004608C9" w:rsidRPr="00FA7BEF">
        <w:rPr>
          <w:rFonts w:ascii="仿宋" w:eastAsia="仿宋" w:hAnsi="仿宋" w:cs="宋体" w:hint="eastAsia"/>
          <w:kern w:val="0"/>
          <w:sz w:val="30"/>
          <w:szCs w:val="30"/>
        </w:rPr>
        <w:t>炼的，由借调单位或挂职单位提供考核材料，原所在部门确定考核等次。</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（四）外出学习（含在职攻读学位）、培训多于三个月的工作人员，其学习（培训）的有关情况，由所在学习（培训）单</w:t>
      </w:r>
      <w:r w:rsidR="004608C9" w:rsidRPr="00FA7BEF">
        <w:rPr>
          <w:rFonts w:ascii="仿宋" w:eastAsia="仿宋" w:hAnsi="仿宋" w:cs="宋体" w:hint="eastAsia"/>
          <w:kern w:val="0"/>
          <w:sz w:val="30"/>
          <w:szCs w:val="30"/>
        </w:rPr>
        <w:t>位提供，原所在部门进行考核，只能定为合格、基本合格或不合格等次。</w:t>
      </w:r>
    </w:p>
    <w:p w:rsidR="004C061C"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五）接受立案审查尚未结案的工作人员，对其进行年度考核，但暂不写评语，不定等次，待问题查清后再定；受警告处分的工作人员，对其进行年度考核，但在受处分的当年，不得定为优秀等次；受记过、记大过、降级、撤职处分的工作人员，对其进行年度考核，但在受处分期间只写评语，不定等次，在解除处分的当年，按正常考核对待；对触犯刑法，免予起诉或免予刑事处罚的工作人员或给予行政警告处分或不予处分的，当年只写评语，不定考核等次。涉嫌违法违纪被立案调查尚未结案的，参加年度考核，不写评语，不定等次；结案后未给予处分的，按照规定补写评语、补定等次。对无正当理由不参加年度考核的人员，经教育后仍拒绝参加的，其考核结果直接确定为不合格等次。</w:t>
      </w:r>
    </w:p>
    <w:p w:rsidR="00847059" w:rsidRPr="00FA7BEF" w:rsidRDefault="00847059" w:rsidP="00FA7BEF">
      <w:pPr>
        <w:widowControl/>
        <w:spacing w:line="500" w:lineRule="exac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lastRenderedPageBreak/>
        <w:t>受党纪处分的工作人员确定年度考核等次参照《</w:t>
      </w:r>
      <w:r w:rsidRPr="00847059">
        <w:rPr>
          <w:rFonts w:ascii="仿宋" w:eastAsia="仿宋" w:hAnsi="仿宋" w:cs="宋体" w:hint="eastAsia"/>
          <w:kern w:val="0"/>
          <w:sz w:val="30"/>
          <w:szCs w:val="30"/>
        </w:rPr>
        <w:t>关于受党纪处分的党政机关工作人员年度考核有关问题的意见</w:t>
      </w:r>
      <w:r>
        <w:rPr>
          <w:rFonts w:ascii="仿宋" w:eastAsia="仿宋" w:hAnsi="仿宋" w:cs="宋体" w:hint="eastAsia"/>
          <w:kern w:val="0"/>
          <w:sz w:val="30"/>
          <w:szCs w:val="30"/>
        </w:rPr>
        <w:t>》（</w:t>
      </w:r>
      <w:r w:rsidRPr="00847059">
        <w:rPr>
          <w:rFonts w:ascii="仿宋" w:eastAsia="仿宋" w:hAnsi="仿宋" w:cs="宋体" w:hint="eastAsia"/>
          <w:kern w:val="0"/>
          <w:sz w:val="30"/>
          <w:szCs w:val="30"/>
        </w:rPr>
        <w:t>组通字</w:t>
      </w:r>
      <w:r w:rsidRPr="00847059">
        <w:rPr>
          <w:rFonts w:ascii="仿宋" w:eastAsia="仿宋" w:hAnsi="仿宋" w:cs="宋体"/>
          <w:kern w:val="0"/>
          <w:sz w:val="30"/>
          <w:szCs w:val="30"/>
        </w:rPr>
        <w:t>[1998]19</w:t>
      </w:r>
      <w:r w:rsidRPr="00847059">
        <w:rPr>
          <w:rFonts w:ascii="仿宋" w:eastAsia="仿宋" w:hAnsi="仿宋" w:cs="宋体" w:hint="eastAsia"/>
          <w:kern w:val="0"/>
          <w:sz w:val="30"/>
          <w:szCs w:val="30"/>
        </w:rPr>
        <w:t>号</w:t>
      </w:r>
      <w:r>
        <w:rPr>
          <w:rFonts w:ascii="仿宋" w:eastAsia="仿宋" w:hAnsi="仿宋" w:cs="宋体" w:hint="eastAsia"/>
          <w:kern w:val="0"/>
          <w:sz w:val="30"/>
          <w:szCs w:val="30"/>
        </w:rPr>
        <w:t>）文件执行。</w:t>
      </w:r>
    </w:p>
    <w:p w:rsidR="004C061C" w:rsidRPr="00FA7BEF" w:rsidRDefault="00132642"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（六）凡有下列情形之一者，年度考核结果不能为“优秀”</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1.部门年度考核为“不合格”等次的部门主要负责人；</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2.旷工一天以上或超假两天以上；</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3.有破坏公物、抢占住房行为的；</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4.有擅自搭建、饲养家禽家畜等破坏校园环境行为的；</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5.有违纪行为产生不良影响的；</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6.</w:t>
      </w:r>
      <w:r w:rsidR="004608C9" w:rsidRPr="00FA7BEF">
        <w:rPr>
          <w:rFonts w:ascii="仿宋" w:eastAsia="仿宋" w:hAnsi="仿宋" w:cs="宋体" w:hint="eastAsia"/>
          <w:kern w:val="0"/>
          <w:sz w:val="30"/>
          <w:szCs w:val="30"/>
        </w:rPr>
        <w:t>发生三级及以上教学事故的。</w:t>
      </w:r>
    </w:p>
    <w:p w:rsidR="004C061C" w:rsidRPr="00FA7BEF" w:rsidRDefault="00132642"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（七）有下列情况之一者，年度考核直接定为“不合格”</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1.部门工作一年受到两次及以上催办，或受到一次《校长督办令》部门的全体领导班子成员、相应责任人；</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2.全年累计旷工七天以上或超假15天；</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3.渎职、失职造成重大损失（5000元以上）或人身伤亡事故的；</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4.无理取闹、吵架斗殴、寻衅闹事，严重影响社会或本单位正常工作秩序的；</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5.拒不履行岗位职责，经批评教育仍不改正的；</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6.有贪污受贿等违法行为的；</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7.六个月以上无实际工作任务的工作人员年度考核直接定为不合格；三个月以上无实际工作任务的工作人员先行告诫，考核后三个月内由接收部门重新安排工作且表现较好的，考核为合格或基本合格，否则为不合格；</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8.有破坏公物、抢占住房行为，经批评教育不改的；</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9.发生二级及以上教学事故的；</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lastRenderedPageBreak/>
        <w:t>10.无正当理由不参加考核者；违反国家有关规定，被实行一票否决者。</w:t>
      </w:r>
    </w:p>
    <w:p w:rsidR="004C061C" w:rsidRPr="00FA7BEF" w:rsidRDefault="004C061C" w:rsidP="00FA7BEF">
      <w:pPr>
        <w:widowControl/>
        <w:spacing w:line="500" w:lineRule="exact"/>
        <w:ind w:firstLineChars="200" w:firstLine="602"/>
        <w:jc w:val="left"/>
        <w:rPr>
          <w:rFonts w:ascii="仿宋" w:eastAsia="仿宋" w:hAnsi="仿宋" w:cs="宋体"/>
          <w:b/>
          <w:bCs/>
          <w:kern w:val="0"/>
          <w:sz w:val="30"/>
          <w:szCs w:val="30"/>
        </w:rPr>
      </w:pPr>
      <w:r w:rsidRPr="00FA7BEF">
        <w:rPr>
          <w:rFonts w:ascii="仿宋" w:eastAsia="仿宋" w:hAnsi="仿宋" w:cs="宋体" w:hint="eastAsia"/>
          <w:b/>
          <w:bCs/>
          <w:kern w:val="0"/>
          <w:sz w:val="30"/>
          <w:szCs w:val="30"/>
        </w:rPr>
        <w:t>七、不参加年度考核人员</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（一）年度病假（因公负伤除外）、事假累计超过半年的人员；</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（二）非单位派遣外出学习累计超过半年的人员；</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（三）年度办理退休手续的工作人员，本人提出书面要求，可免予考核视为合格；</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（四）年度出国探亲超过半年以上的工作人员。</w:t>
      </w:r>
    </w:p>
    <w:p w:rsidR="004C061C" w:rsidRPr="00FA7BEF" w:rsidRDefault="004C061C" w:rsidP="00FA7BEF">
      <w:pPr>
        <w:widowControl/>
        <w:spacing w:line="500" w:lineRule="exact"/>
        <w:ind w:firstLineChars="200" w:firstLine="602"/>
        <w:jc w:val="left"/>
        <w:rPr>
          <w:rFonts w:ascii="仿宋" w:eastAsia="仿宋" w:hAnsi="仿宋" w:cs="宋体"/>
          <w:b/>
          <w:bCs/>
          <w:kern w:val="0"/>
          <w:sz w:val="30"/>
          <w:szCs w:val="30"/>
        </w:rPr>
      </w:pPr>
      <w:r w:rsidRPr="00FA7BEF">
        <w:rPr>
          <w:rFonts w:ascii="仿宋" w:eastAsia="仿宋" w:hAnsi="仿宋" w:cs="宋体" w:hint="eastAsia"/>
          <w:b/>
          <w:bCs/>
          <w:kern w:val="0"/>
          <w:sz w:val="30"/>
          <w:szCs w:val="30"/>
        </w:rPr>
        <w:t>八、考核结果使用</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（一）个人考核为优秀者，奖励1000元，在晋职晋级时，同等条件下予以优先考虑；</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（二）个人考核被确定为合格及以上等次的，按照有关规定增加薪级工资，本年度计算为竞聘更高等级岗位的任职年限；绩效工资按有关规定执行；</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（三）个人考核为基本合格的人员，按照有关规定不能增加薪级工资，本年度不能计算为竞聘更高等级岗位的任职年限；绩效工资按有关规定执行；</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（四）个人考核为不合格的人员，按照有关规定不能增加薪级工资，本年度不能计算为竞聘更高等级岗位的任职年限；绩效工资按有关规定执行；</w:t>
      </w:r>
    </w:p>
    <w:p w:rsidR="004C061C" w:rsidRPr="00FA7BEF" w:rsidRDefault="004C061C" w:rsidP="00FA7BEF">
      <w:pPr>
        <w:widowControl/>
        <w:spacing w:line="500" w:lineRule="exact"/>
        <w:ind w:firstLineChars="200" w:firstLine="600"/>
        <w:jc w:val="left"/>
        <w:rPr>
          <w:rFonts w:ascii="仿宋" w:eastAsia="仿宋" w:hAnsi="仿宋" w:cs="宋体"/>
          <w:kern w:val="0"/>
          <w:sz w:val="30"/>
          <w:szCs w:val="30"/>
        </w:rPr>
      </w:pPr>
      <w:r w:rsidRPr="00FA7BEF">
        <w:rPr>
          <w:rFonts w:ascii="仿宋" w:eastAsia="仿宋" w:hAnsi="仿宋" w:cs="宋体" w:hint="eastAsia"/>
          <w:kern w:val="0"/>
          <w:sz w:val="30"/>
          <w:szCs w:val="30"/>
        </w:rPr>
        <w:t>（五）无故不参加年度考核的、年度考核不确定等次的、受记过、降聘或撤职处分期间的，涉嫌违法违纪被立案调查尚未结案的，薪级工资不予晋升、本年度不计算为现聘岗位的任职年限，绩效工资按有关规定执行。</w:t>
      </w:r>
    </w:p>
    <w:p w:rsidR="003927E2" w:rsidRPr="00FA7BEF" w:rsidRDefault="004C061C" w:rsidP="00FA7BEF">
      <w:pPr>
        <w:widowControl/>
        <w:spacing w:line="500" w:lineRule="exact"/>
        <w:ind w:firstLineChars="200" w:firstLine="602"/>
        <w:jc w:val="left"/>
        <w:rPr>
          <w:rFonts w:ascii="仿宋" w:eastAsia="仿宋" w:hAnsi="仿宋"/>
          <w:sz w:val="30"/>
          <w:szCs w:val="30"/>
        </w:rPr>
      </w:pPr>
      <w:r w:rsidRPr="00FA7BEF">
        <w:rPr>
          <w:rFonts w:ascii="仿宋" w:eastAsia="仿宋" w:hAnsi="仿宋" w:cs="宋体" w:hint="eastAsia"/>
          <w:b/>
          <w:bCs/>
          <w:kern w:val="0"/>
          <w:sz w:val="30"/>
          <w:szCs w:val="30"/>
        </w:rPr>
        <w:t>九、本考核</w:t>
      </w:r>
      <w:r w:rsidR="004A6D5C" w:rsidRPr="00FA7BEF">
        <w:rPr>
          <w:rFonts w:ascii="仿宋" w:eastAsia="仿宋" w:hAnsi="仿宋" w:cs="宋体" w:hint="eastAsia"/>
          <w:b/>
          <w:bCs/>
          <w:kern w:val="0"/>
          <w:sz w:val="30"/>
          <w:szCs w:val="30"/>
        </w:rPr>
        <w:t>办法</w:t>
      </w:r>
      <w:r w:rsidRPr="00FA7BEF">
        <w:rPr>
          <w:rFonts w:ascii="仿宋" w:eastAsia="仿宋" w:hAnsi="仿宋" w:cs="宋体" w:hint="eastAsia"/>
          <w:b/>
          <w:bCs/>
          <w:kern w:val="0"/>
          <w:sz w:val="30"/>
          <w:szCs w:val="30"/>
        </w:rPr>
        <w:t>及有关事宜由学校考核工作领导小组办公室负责解释。</w:t>
      </w:r>
      <w:r w:rsidRPr="00FA7BEF">
        <w:rPr>
          <w:rFonts w:ascii="仿宋" w:eastAsia="仿宋" w:hAnsi="仿宋" w:cs="宋体" w:hint="eastAsia"/>
          <w:kern w:val="0"/>
          <w:sz w:val="30"/>
          <w:szCs w:val="30"/>
        </w:rPr>
        <w:t xml:space="preserve"> </w:t>
      </w:r>
    </w:p>
    <w:sectPr w:rsidR="003927E2" w:rsidRPr="00FA7BEF" w:rsidSect="00F54C2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95C" w:rsidRDefault="00FA195C" w:rsidP="00677B84">
      <w:r>
        <w:separator/>
      </w:r>
    </w:p>
  </w:endnote>
  <w:endnote w:type="continuationSeparator" w:id="0">
    <w:p w:rsidR="00FA195C" w:rsidRDefault="00FA195C" w:rsidP="00677B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4706085"/>
      <w:docPartObj>
        <w:docPartGallery w:val="Page Numbers (Bottom of Page)"/>
        <w:docPartUnique/>
      </w:docPartObj>
    </w:sdtPr>
    <w:sdtContent>
      <w:p w:rsidR="00677B84" w:rsidRDefault="002C1BF2">
        <w:pPr>
          <w:pStyle w:val="a6"/>
          <w:jc w:val="center"/>
        </w:pPr>
        <w:r>
          <w:fldChar w:fldCharType="begin"/>
        </w:r>
        <w:r w:rsidR="00677B84">
          <w:instrText>PAGE   \* MERGEFORMAT</w:instrText>
        </w:r>
        <w:r>
          <w:fldChar w:fldCharType="separate"/>
        </w:r>
        <w:r w:rsidR="007A5787" w:rsidRPr="007A5787">
          <w:rPr>
            <w:noProof/>
            <w:lang w:val="zh-CN"/>
          </w:rPr>
          <w:t>1</w:t>
        </w:r>
        <w:r>
          <w:fldChar w:fldCharType="end"/>
        </w:r>
      </w:p>
    </w:sdtContent>
  </w:sdt>
  <w:p w:rsidR="00677B84" w:rsidRDefault="00677B8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95C" w:rsidRDefault="00FA195C" w:rsidP="00677B84">
      <w:r>
        <w:separator/>
      </w:r>
    </w:p>
  </w:footnote>
  <w:footnote w:type="continuationSeparator" w:id="0">
    <w:p w:rsidR="00FA195C" w:rsidRDefault="00FA195C" w:rsidP="00677B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7E98"/>
    <w:rsid w:val="00057E98"/>
    <w:rsid w:val="000748B5"/>
    <w:rsid w:val="00132642"/>
    <w:rsid w:val="0019644A"/>
    <w:rsid w:val="001B1B25"/>
    <w:rsid w:val="002B6C42"/>
    <w:rsid w:val="002C1BF2"/>
    <w:rsid w:val="003927E2"/>
    <w:rsid w:val="003F0E64"/>
    <w:rsid w:val="004608C9"/>
    <w:rsid w:val="004A6D5C"/>
    <w:rsid w:val="004C061C"/>
    <w:rsid w:val="004C080B"/>
    <w:rsid w:val="004D18D3"/>
    <w:rsid w:val="0050777F"/>
    <w:rsid w:val="00515735"/>
    <w:rsid w:val="005B45A3"/>
    <w:rsid w:val="005C27D0"/>
    <w:rsid w:val="00677B84"/>
    <w:rsid w:val="00694D37"/>
    <w:rsid w:val="00721924"/>
    <w:rsid w:val="007A0835"/>
    <w:rsid w:val="007A5787"/>
    <w:rsid w:val="007C4409"/>
    <w:rsid w:val="00847059"/>
    <w:rsid w:val="009306AA"/>
    <w:rsid w:val="00990459"/>
    <w:rsid w:val="00A17EBC"/>
    <w:rsid w:val="00AD7898"/>
    <w:rsid w:val="00B423C3"/>
    <w:rsid w:val="00B86185"/>
    <w:rsid w:val="00C055D2"/>
    <w:rsid w:val="00CC59E3"/>
    <w:rsid w:val="00DF235E"/>
    <w:rsid w:val="00F54C28"/>
    <w:rsid w:val="00FA195C"/>
    <w:rsid w:val="00FA7BEF"/>
    <w:rsid w:val="00FC7A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C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57E98"/>
    <w:rPr>
      <w:strike w:val="0"/>
      <w:dstrike w:val="0"/>
      <w:color w:val="000000"/>
      <w:u w:val="none"/>
      <w:effect w:val="none"/>
    </w:rPr>
  </w:style>
  <w:style w:type="paragraph" w:styleId="a4">
    <w:name w:val="List Paragraph"/>
    <w:basedOn w:val="a"/>
    <w:uiPriority w:val="34"/>
    <w:qFormat/>
    <w:rsid w:val="004C061C"/>
    <w:pPr>
      <w:ind w:firstLineChars="200" w:firstLine="420"/>
    </w:pPr>
  </w:style>
  <w:style w:type="paragraph" w:styleId="a5">
    <w:name w:val="header"/>
    <w:basedOn w:val="a"/>
    <w:link w:val="Char"/>
    <w:uiPriority w:val="99"/>
    <w:unhideWhenUsed/>
    <w:rsid w:val="00677B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77B84"/>
    <w:rPr>
      <w:sz w:val="18"/>
      <w:szCs w:val="18"/>
    </w:rPr>
  </w:style>
  <w:style w:type="paragraph" w:styleId="a6">
    <w:name w:val="footer"/>
    <w:basedOn w:val="a"/>
    <w:link w:val="Char0"/>
    <w:uiPriority w:val="99"/>
    <w:unhideWhenUsed/>
    <w:rsid w:val="00677B84"/>
    <w:pPr>
      <w:tabs>
        <w:tab w:val="center" w:pos="4153"/>
        <w:tab w:val="right" w:pos="8306"/>
      </w:tabs>
      <w:snapToGrid w:val="0"/>
      <w:jc w:val="left"/>
    </w:pPr>
    <w:rPr>
      <w:sz w:val="18"/>
      <w:szCs w:val="18"/>
    </w:rPr>
  </w:style>
  <w:style w:type="character" w:customStyle="1" w:styleId="Char0">
    <w:name w:val="页脚 Char"/>
    <w:basedOn w:val="a0"/>
    <w:link w:val="a6"/>
    <w:uiPriority w:val="99"/>
    <w:rsid w:val="00677B84"/>
    <w:rPr>
      <w:sz w:val="18"/>
      <w:szCs w:val="18"/>
    </w:rPr>
  </w:style>
  <w:style w:type="paragraph" w:styleId="a7">
    <w:name w:val="Balloon Text"/>
    <w:basedOn w:val="a"/>
    <w:link w:val="Char1"/>
    <w:uiPriority w:val="99"/>
    <w:semiHidden/>
    <w:unhideWhenUsed/>
    <w:rsid w:val="000748B5"/>
    <w:rPr>
      <w:sz w:val="18"/>
      <w:szCs w:val="18"/>
    </w:rPr>
  </w:style>
  <w:style w:type="character" w:customStyle="1" w:styleId="Char1">
    <w:name w:val="批注框文本 Char"/>
    <w:basedOn w:val="a0"/>
    <w:link w:val="a7"/>
    <w:uiPriority w:val="99"/>
    <w:semiHidden/>
    <w:rsid w:val="000748B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57E98"/>
    <w:rPr>
      <w:strike w:val="0"/>
      <w:dstrike w:val="0"/>
      <w:color w:val="000000"/>
      <w:u w:val="none"/>
      <w:effect w:val="none"/>
    </w:rPr>
  </w:style>
  <w:style w:type="paragraph" w:styleId="a4">
    <w:name w:val="List Paragraph"/>
    <w:basedOn w:val="a"/>
    <w:uiPriority w:val="34"/>
    <w:qFormat/>
    <w:rsid w:val="004C061C"/>
    <w:pPr>
      <w:ind w:firstLineChars="200" w:firstLine="420"/>
    </w:pPr>
  </w:style>
  <w:style w:type="paragraph" w:styleId="a5">
    <w:name w:val="header"/>
    <w:basedOn w:val="a"/>
    <w:link w:val="Char"/>
    <w:uiPriority w:val="99"/>
    <w:unhideWhenUsed/>
    <w:rsid w:val="00677B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77B84"/>
    <w:rPr>
      <w:sz w:val="18"/>
      <w:szCs w:val="18"/>
    </w:rPr>
  </w:style>
  <w:style w:type="paragraph" w:styleId="a6">
    <w:name w:val="footer"/>
    <w:basedOn w:val="a"/>
    <w:link w:val="Char0"/>
    <w:uiPriority w:val="99"/>
    <w:unhideWhenUsed/>
    <w:rsid w:val="00677B84"/>
    <w:pPr>
      <w:tabs>
        <w:tab w:val="center" w:pos="4153"/>
        <w:tab w:val="right" w:pos="8306"/>
      </w:tabs>
      <w:snapToGrid w:val="0"/>
      <w:jc w:val="left"/>
    </w:pPr>
    <w:rPr>
      <w:sz w:val="18"/>
      <w:szCs w:val="18"/>
    </w:rPr>
  </w:style>
  <w:style w:type="character" w:customStyle="1" w:styleId="Char0">
    <w:name w:val="页脚 Char"/>
    <w:basedOn w:val="a0"/>
    <w:link w:val="a6"/>
    <w:uiPriority w:val="99"/>
    <w:rsid w:val="00677B84"/>
    <w:rPr>
      <w:sz w:val="18"/>
      <w:szCs w:val="18"/>
    </w:rPr>
  </w:style>
  <w:style w:type="paragraph" w:styleId="a7">
    <w:name w:val="Balloon Text"/>
    <w:basedOn w:val="a"/>
    <w:link w:val="Char1"/>
    <w:uiPriority w:val="99"/>
    <w:semiHidden/>
    <w:unhideWhenUsed/>
    <w:rsid w:val="000748B5"/>
    <w:rPr>
      <w:sz w:val="18"/>
      <w:szCs w:val="18"/>
    </w:rPr>
  </w:style>
  <w:style w:type="character" w:customStyle="1" w:styleId="Char1">
    <w:name w:val="批注框文本 Char"/>
    <w:basedOn w:val="a0"/>
    <w:link w:val="a7"/>
    <w:uiPriority w:val="99"/>
    <w:semiHidden/>
    <w:rsid w:val="000748B5"/>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7</Pages>
  <Words>605</Words>
  <Characters>3452</Characters>
  <Application>Microsoft Office Word</Application>
  <DocSecurity>0</DocSecurity>
  <Lines>28</Lines>
  <Paragraphs>8</Paragraphs>
  <ScaleCrop>false</ScaleCrop>
  <Company>Microsoft</Company>
  <LinksUpToDate>false</LinksUpToDate>
  <CharactersWithSpaces>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xtzj</cp:lastModifiedBy>
  <cp:revision>23</cp:revision>
  <cp:lastPrinted>2018-02-26T02:29:00Z</cp:lastPrinted>
  <dcterms:created xsi:type="dcterms:W3CDTF">2018-02-24T02:59:00Z</dcterms:created>
  <dcterms:modified xsi:type="dcterms:W3CDTF">2018-03-14T06:25:00Z</dcterms:modified>
</cp:coreProperties>
</file>